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61" w:rsidRDefault="00BF5061" w:rsidP="00BF5061">
      <w:pPr>
        <w:keepLines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48"/>
          <w:szCs w:val="48"/>
        </w:rPr>
      </w:pPr>
      <w:r>
        <w:rPr>
          <w:rFonts w:ascii="Times New Roman" w:hAnsi="Times New Roman" w:cs="Times New Roman"/>
          <w:i/>
          <w:color w:val="000000"/>
          <w:sz w:val="48"/>
          <w:szCs w:val="48"/>
        </w:rPr>
        <w:t>Chapter 2 Vocabulary:</w:t>
      </w:r>
    </w:p>
    <w:p w:rsidR="00BF5061" w:rsidRP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48"/>
          <w:szCs w:val="48"/>
        </w:rPr>
      </w:pPr>
    </w:p>
    <w:p w:rsid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Albany Conference- </w:t>
      </w:r>
    </w:p>
    <w:p w:rsidR="001B5FA4" w:rsidRDefault="001B5FA4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2D2B" w:rsidRDefault="00C42D2B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5FA4" w:rsidRDefault="001B5FA4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Second Continental Congress- </w:t>
      </w:r>
    </w:p>
    <w:p w:rsidR="001B5FA4" w:rsidRPr="00D1672E" w:rsidRDefault="001B5FA4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2D2B" w:rsidRDefault="00C42D2B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72E">
        <w:rPr>
          <w:rFonts w:ascii="Times New Roman" w:hAnsi="Times New Roman" w:cs="Times New Roman"/>
          <w:color w:val="000000"/>
          <w:sz w:val="24"/>
          <w:szCs w:val="24"/>
        </w:rPr>
        <w:t>Committees of Correspondence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1B5FA4" w:rsidRDefault="001B5FA4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2D2B" w:rsidRDefault="00C42D2B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61" w:rsidRPr="00D1672E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72E">
        <w:rPr>
          <w:rFonts w:ascii="Times New Roman" w:hAnsi="Times New Roman" w:cs="Times New Roman"/>
          <w:color w:val="000000"/>
          <w:sz w:val="24"/>
          <w:szCs w:val="24"/>
        </w:rPr>
        <w:t>Sons of Liberty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67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5FA4" w:rsidRDefault="001B5FA4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2D2B" w:rsidRDefault="00C42D2B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Federalists- </w:t>
      </w:r>
    </w:p>
    <w:p w:rsidR="001B5FA4" w:rsidRDefault="001B5FA4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2D2B" w:rsidRDefault="00C42D2B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Stamp Act Congress- </w:t>
      </w:r>
    </w:p>
    <w:p w:rsidR="00C42D2B" w:rsidRDefault="00C42D2B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5FA4" w:rsidRDefault="001B5FA4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72E">
        <w:rPr>
          <w:rFonts w:ascii="Times New Roman" w:hAnsi="Times New Roman" w:cs="Times New Roman"/>
          <w:color w:val="000000"/>
          <w:sz w:val="24"/>
          <w:szCs w:val="24"/>
        </w:rPr>
        <w:t>Philadelphia Convention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1B5FA4" w:rsidRDefault="001B5FA4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2D2B" w:rsidRDefault="00C42D2B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61" w:rsidRPr="00D1672E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72E">
        <w:rPr>
          <w:rFonts w:ascii="Times New Roman" w:hAnsi="Times New Roman" w:cs="Times New Roman"/>
          <w:color w:val="000000"/>
          <w:sz w:val="24"/>
          <w:szCs w:val="24"/>
        </w:rPr>
        <w:t>Articles of Confederation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1B5FA4" w:rsidRDefault="001B5FA4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2D2B" w:rsidRDefault="00C42D2B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Declaration of Independence-</w:t>
      </w:r>
    </w:p>
    <w:p w:rsidR="001B5FA4" w:rsidRDefault="001B5FA4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2D2B" w:rsidRDefault="00C42D2B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Bill of rights-  </w:t>
      </w:r>
    </w:p>
    <w:p w:rsidR="001B5FA4" w:rsidRDefault="001B5FA4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2D2B" w:rsidRDefault="00C42D2B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Magna Carta- </w:t>
      </w:r>
    </w:p>
    <w:p w:rsid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5FA4" w:rsidRDefault="001B5FA4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Charter- </w:t>
      </w:r>
    </w:p>
    <w:p w:rsidR="001B5FA4" w:rsidRDefault="001B5FA4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2D2B" w:rsidRDefault="00C42D2B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Petition of Right- </w:t>
      </w:r>
    </w:p>
    <w:p w:rsidR="00C42D2B" w:rsidRDefault="00C42D2B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B5FA4" w:rsidRDefault="001B5FA4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61" w:rsidRPr="00D1672E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72E">
        <w:rPr>
          <w:rFonts w:ascii="Times New Roman" w:hAnsi="Times New Roman" w:cs="Times New Roman"/>
          <w:color w:val="000000"/>
          <w:sz w:val="24"/>
          <w:szCs w:val="24"/>
        </w:rPr>
        <w:t>Constitution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22536D" w:rsidRDefault="00C42D2B"/>
    <w:sectPr w:rsidR="00225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1"/>
    <w:rsid w:val="001B5FA4"/>
    <w:rsid w:val="007425EF"/>
    <w:rsid w:val="00950165"/>
    <w:rsid w:val="00BF5061"/>
    <w:rsid w:val="00C4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3</cp:revision>
  <dcterms:created xsi:type="dcterms:W3CDTF">2014-02-02T22:28:00Z</dcterms:created>
  <dcterms:modified xsi:type="dcterms:W3CDTF">2014-09-04T16:32:00Z</dcterms:modified>
</cp:coreProperties>
</file>