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0" w:rsidRPr="0095118E" w:rsidRDefault="00A028A4" w:rsidP="007B33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18E">
        <w:rPr>
          <w:rFonts w:ascii="Times New Roman" w:hAnsi="Times New Roman" w:cs="Times New Roman"/>
          <w:b/>
          <w:i/>
          <w:sz w:val="28"/>
          <w:szCs w:val="28"/>
        </w:rPr>
        <w:t>Civil Rights</w:t>
      </w:r>
      <w:r w:rsidR="006C2AE2" w:rsidRPr="0095118E">
        <w:rPr>
          <w:rFonts w:ascii="Times New Roman" w:hAnsi="Times New Roman" w:cs="Times New Roman"/>
          <w:b/>
          <w:i/>
          <w:sz w:val="28"/>
          <w:szCs w:val="28"/>
        </w:rPr>
        <w:t xml:space="preserve"> Topics</w:t>
      </w:r>
      <w:r w:rsidR="004A7F91" w:rsidRPr="0095118E">
        <w:rPr>
          <w:rFonts w:ascii="Times New Roman" w:hAnsi="Times New Roman" w:cs="Times New Roman"/>
          <w:b/>
          <w:i/>
          <w:sz w:val="28"/>
          <w:szCs w:val="28"/>
        </w:rPr>
        <w:t>, 1950s-1970s</w:t>
      </w:r>
    </w:p>
    <w:tbl>
      <w:tblPr>
        <w:tblStyle w:val="TableGrid"/>
        <w:tblW w:w="10008" w:type="dxa"/>
        <w:tblInd w:w="-522" w:type="dxa"/>
        <w:tblLook w:val="04A0" w:firstRow="1" w:lastRow="0" w:firstColumn="1" w:lastColumn="0" w:noHBand="0" w:noVBand="1"/>
      </w:tblPr>
      <w:tblGrid>
        <w:gridCol w:w="3798"/>
        <w:gridCol w:w="4032"/>
        <w:gridCol w:w="2178"/>
      </w:tblGrid>
      <w:tr w:rsidR="006C2AE2" w:rsidRPr="0095118E" w:rsidTr="00B05711">
        <w:tc>
          <w:tcPr>
            <w:tcW w:w="3798" w:type="dxa"/>
          </w:tcPr>
          <w:p w:rsidR="006C2AE2" w:rsidRPr="0095118E" w:rsidRDefault="006C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18E">
              <w:rPr>
                <w:rFonts w:ascii="Times New Roman" w:hAnsi="Times New Roman" w:cs="Times New Roman"/>
                <w:sz w:val="28"/>
                <w:szCs w:val="28"/>
              </w:rPr>
              <w:t>Topic Outline</w:t>
            </w:r>
          </w:p>
        </w:tc>
        <w:tc>
          <w:tcPr>
            <w:tcW w:w="4032" w:type="dxa"/>
          </w:tcPr>
          <w:p w:rsidR="006C2AE2" w:rsidRPr="0095118E" w:rsidRDefault="006C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18E">
              <w:rPr>
                <w:rFonts w:ascii="Times New Roman" w:hAnsi="Times New Roman" w:cs="Times New Roman"/>
                <w:sz w:val="28"/>
                <w:szCs w:val="28"/>
              </w:rPr>
              <w:t>Learner Objectives</w:t>
            </w:r>
          </w:p>
        </w:tc>
        <w:tc>
          <w:tcPr>
            <w:tcW w:w="2178" w:type="dxa"/>
          </w:tcPr>
          <w:p w:rsidR="006C2AE2" w:rsidRPr="0095118E" w:rsidRDefault="006C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18E">
              <w:rPr>
                <w:rFonts w:ascii="Times New Roman" w:hAnsi="Times New Roman" w:cs="Times New Roman"/>
                <w:sz w:val="28"/>
                <w:szCs w:val="28"/>
              </w:rPr>
              <w:t>Assessment Items</w:t>
            </w:r>
          </w:p>
        </w:tc>
      </w:tr>
      <w:tr w:rsidR="00661F68" w:rsidTr="00B05711">
        <w:tc>
          <w:tcPr>
            <w:tcW w:w="3798" w:type="dxa"/>
          </w:tcPr>
          <w:p w:rsidR="00661F68" w:rsidRDefault="004A7F91" w:rsidP="00A028A4">
            <w:pPr>
              <w:contextualSpacing/>
              <w:rPr>
                <w:rFonts w:ascii="Times New Roman" w:hAnsi="Times New Roman" w:cs="Times New Roman"/>
              </w:rPr>
            </w:pPr>
            <w:r w:rsidRPr="00E6324F">
              <w:rPr>
                <w:rFonts w:ascii="Times New Roman" w:hAnsi="Times New Roman" w:cs="Times New Roman"/>
              </w:rPr>
              <w:t>African</w:t>
            </w:r>
            <w:r w:rsidRPr="00E6324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24F">
              <w:rPr>
                <w:rFonts w:ascii="Times New Roman" w:hAnsi="Times New Roman" w:cs="Times New Roman"/>
              </w:rPr>
              <w:t xml:space="preserve">Americans and the Civil Rights Movement: origins, tactics and organizations; the US Supreme court and legal challenges to segregation in education; ending of the segregation in the South (1955-65) </w:t>
            </w:r>
          </w:p>
          <w:p w:rsidR="004A7F91" w:rsidRPr="004A7F91" w:rsidRDefault="004A7F91" w:rsidP="00A028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661F68" w:rsidRPr="0095118E" w:rsidRDefault="00E84CF9" w:rsidP="00703A96">
            <w:pPr>
              <w:rPr>
                <w:rFonts w:ascii="Times New Roman" w:hAnsi="Times New Roman" w:cs="Times New Roman"/>
              </w:rPr>
            </w:pPr>
            <w:r w:rsidRPr="0095118E">
              <w:rPr>
                <w:rFonts w:ascii="Times New Roman" w:hAnsi="Times New Roman" w:cs="Times New Roman"/>
              </w:rPr>
              <w:t xml:space="preserve">Students will explain the origins and tactics of the Civil Rights movement and the organizations that impacted the movement. </w:t>
            </w:r>
          </w:p>
          <w:p w:rsidR="00E84CF9" w:rsidRPr="0095118E" w:rsidRDefault="00E84CF9" w:rsidP="00703A96">
            <w:pPr>
              <w:rPr>
                <w:rFonts w:ascii="Times New Roman" w:hAnsi="Times New Roman" w:cs="Times New Roman"/>
              </w:rPr>
            </w:pPr>
          </w:p>
          <w:p w:rsidR="00E84CF9" w:rsidRPr="0095118E" w:rsidRDefault="00BF367A" w:rsidP="00703A96">
            <w:pPr>
              <w:rPr>
                <w:rFonts w:ascii="Times New Roman" w:hAnsi="Times New Roman" w:cs="Times New Roman"/>
              </w:rPr>
            </w:pPr>
            <w:r w:rsidRPr="0095118E">
              <w:rPr>
                <w:rFonts w:ascii="Times New Roman" w:hAnsi="Times New Roman" w:cs="Times New Roman"/>
              </w:rPr>
              <w:t>Students will explain</w:t>
            </w:r>
            <w:r w:rsidR="00E84CF9" w:rsidRPr="0095118E">
              <w:rPr>
                <w:rFonts w:ascii="Times New Roman" w:hAnsi="Times New Roman" w:cs="Times New Roman"/>
              </w:rPr>
              <w:t xml:space="preserve"> important Civil Rights cases and litigation aimed at ending segregation and discrimination.</w:t>
            </w:r>
          </w:p>
        </w:tc>
        <w:tc>
          <w:tcPr>
            <w:tcW w:w="2178" w:type="dxa"/>
          </w:tcPr>
          <w:p w:rsidR="00661F68" w:rsidRDefault="00661F68"/>
        </w:tc>
      </w:tr>
      <w:tr w:rsidR="00661F68" w:rsidTr="00B05711">
        <w:tc>
          <w:tcPr>
            <w:tcW w:w="3798" w:type="dxa"/>
          </w:tcPr>
          <w:p w:rsidR="004A7F91" w:rsidRDefault="004A7F91" w:rsidP="00A028A4">
            <w:pPr>
              <w:contextualSpacing/>
              <w:rPr>
                <w:rFonts w:ascii="Times New Roman" w:hAnsi="Times New Roman" w:cs="Times New Roman"/>
              </w:rPr>
            </w:pPr>
            <w:r w:rsidRPr="00E6324F">
              <w:rPr>
                <w:rFonts w:ascii="Times New Roman" w:hAnsi="Times New Roman" w:cs="Times New Roman"/>
              </w:rPr>
              <w:t>Role of Dr. Martin Luther King in the Civil Rights Movement; the rise of radical African American activism (1965-8): Black Panthers; Black Muslims; Blac</w:t>
            </w:r>
            <w:r>
              <w:rPr>
                <w:rFonts w:ascii="Times New Roman" w:hAnsi="Times New Roman" w:cs="Times New Roman"/>
              </w:rPr>
              <w:t>k Power and Malcolm</w:t>
            </w:r>
          </w:p>
          <w:p w:rsidR="00661F68" w:rsidRPr="004A7F91" w:rsidRDefault="004A7F91" w:rsidP="00A028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2" w:type="dxa"/>
          </w:tcPr>
          <w:p w:rsidR="00661F68" w:rsidRPr="0095118E" w:rsidRDefault="002458D7" w:rsidP="001B0C5A">
            <w:pPr>
              <w:rPr>
                <w:rFonts w:ascii="Times New Roman" w:hAnsi="Times New Roman" w:cs="Times New Roman"/>
              </w:rPr>
            </w:pPr>
            <w:r w:rsidRPr="0095118E">
              <w:rPr>
                <w:rFonts w:ascii="Times New Roman" w:hAnsi="Times New Roman" w:cs="Times New Roman"/>
              </w:rPr>
              <w:t>Students will compare the role and tactics of Martin Luther King Jr. to that of Malcom X.</w:t>
            </w:r>
            <w:bookmarkStart w:id="0" w:name="_GoBack"/>
            <w:bookmarkEnd w:id="0"/>
          </w:p>
          <w:p w:rsidR="002458D7" w:rsidRPr="0095118E" w:rsidRDefault="002458D7" w:rsidP="001B0C5A">
            <w:pPr>
              <w:rPr>
                <w:rFonts w:ascii="Times New Roman" w:hAnsi="Times New Roman" w:cs="Times New Roman"/>
              </w:rPr>
            </w:pPr>
          </w:p>
          <w:p w:rsidR="002458D7" w:rsidRPr="0095118E" w:rsidRDefault="002458D7" w:rsidP="001B0C5A">
            <w:pPr>
              <w:rPr>
                <w:rFonts w:ascii="Times New Roman" w:hAnsi="Times New Roman" w:cs="Times New Roman"/>
              </w:rPr>
            </w:pPr>
            <w:r w:rsidRPr="0095118E">
              <w:rPr>
                <w:rFonts w:ascii="Times New Roman" w:hAnsi="Times New Roman" w:cs="Times New Roman"/>
              </w:rPr>
              <w:t>Students will explain the rise of radical African American activism (1965-1968): Black Panthers, Black Muslims, Black Power, and Malcom X.</w:t>
            </w:r>
          </w:p>
        </w:tc>
        <w:tc>
          <w:tcPr>
            <w:tcW w:w="2178" w:type="dxa"/>
          </w:tcPr>
          <w:p w:rsidR="00661F68" w:rsidRDefault="00661F68"/>
        </w:tc>
      </w:tr>
      <w:tr w:rsidR="00661F68" w:rsidTr="00B05711">
        <w:tc>
          <w:tcPr>
            <w:tcW w:w="3798" w:type="dxa"/>
          </w:tcPr>
          <w:p w:rsidR="004A7F91" w:rsidRPr="00E6324F" w:rsidRDefault="004A7F91" w:rsidP="004A7F91">
            <w:pPr>
              <w:contextualSpacing/>
              <w:rPr>
                <w:rFonts w:ascii="Times New Roman" w:hAnsi="Times New Roman" w:cs="Times New Roman"/>
              </w:rPr>
            </w:pPr>
            <w:r w:rsidRPr="00E6324F">
              <w:rPr>
                <w:rFonts w:ascii="Times New Roman" w:hAnsi="Times New Roman" w:cs="Times New Roman"/>
              </w:rPr>
              <w:t xml:space="preserve">Youth culture and protests of the 1960s and 1970s: characteristics and manifestation of a counterculture </w:t>
            </w:r>
          </w:p>
          <w:p w:rsidR="00661F68" w:rsidRDefault="00661F68" w:rsidP="00A028A4"/>
        </w:tc>
        <w:tc>
          <w:tcPr>
            <w:tcW w:w="4032" w:type="dxa"/>
          </w:tcPr>
          <w:p w:rsidR="00661F68" w:rsidRPr="0095118E" w:rsidRDefault="002458D7" w:rsidP="00703A96">
            <w:pPr>
              <w:rPr>
                <w:rFonts w:ascii="Times New Roman" w:hAnsi="Times New Roman" w:cs="Times New Roman"/>
              </w:rPr>
            </w:pPr>
            <w:r w:rsidRPr="0095118E">
              <w:rPr>
                <w:rFonts w:ascii="Times New Roman" w:hAnsi="Times New Roman" w:cs="Times New Roman"/>
              </w:rPr>
              <w:t>Students will explain the aims of the youth culture movement in the 1960s and 1970s.</w:t>
            </w:r>
          </w:p>
          <w:p w:rsidR="002458D7" w:rsidRPr="0095118E" w:rsidRDefault="002458D7" w:rsidP="00703A96">
            <w:pPr>
              <w:rPr>
                <w:rFonts w:ascii="Times New Roman" w:hAnsi="Times New Roman" w:cs="Times New Roman"/>
              </w:rPr>
            </w:pPr>
          </w:p>
          <w:p w:rsidR="002458D7" w:rsidRPr="0095118E" w:rsidRDefault="002458D7" w:rsidP="00703A96">
            <w:pPr>
              <w:rPr>
                <w:rFonts w:ascii="Times New Roman" w:hAnsi="Times New Roman" w:cs="Times New Roman"/>
              </w:rPr>
            </w:pPr>
            <w:r w:rsidRPr="0095118E">
              <w:rPr>
                <w:rFonts w:ascii="Times New Roman" w:hAnsi="Times New Roman" w:cs="Times New Roman"/>
              </w:rPr>
              <w:t>Students will explain the characteristics of counterculture and account for its origins.</w:t>
            </w:r>
          </w:p>
        </w:tc>
        <w:tc>
          <w:tcPr>
            <w:tcW w:w="2178" w:type="dxa"/>
          </w:tcPr>
          <w:p w:rsidR="00661F68" w:rsidRDefault="00661F68"/>
        </w:tc>
      </w:tr>
      <w:tr w:rsidR="00661F68" w:rsidTr="00B05711">
        <w:tc>
          <w:tcPr>
            <w:tcW w:w="3798" w:type="dxa"/>
          </w:tcPr>
          <w:p w:rsidR="002E3017" w:rsidRPr="00E6324F" w:rsidRDefault="002E3017" w:rsidP="002E3017">
            <w:pPr>
              <w:contextualSpacing/>
              <w:rPr>
                <w:rFonts w:ascii="Times New Roman" w:hAnsi="Times New Roman" w:cs="Times New Roman"/>
              </w:rPr>
            </w:pPr>
            <w:r w:rsidRPr="00E6324F">
              <w:rPr>
                <w:rFonts w:ascii="Times New Roman" w:hAnsi="Times New Roman" w:cs="Times New Roman"/>
              </w:rPr>
              <w:t xml:space="preserve">Native Americans and civil rights: Latin America, the United States and Canada </w:t>
            </w:r>
          </w:p>
          <w:p w:rsidR="00661F68" w:rsidRPr="004A7F91" w:rsidRDefault="00661F68" w:rsidP="00A028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661F68" w:rsidRPr="0095118E" w:rsidRDefault="002458D7" w:rsidP="00703A96">
            <w:pPr>
              <w:rPr>
                <w:rFonts w:ascii="Times New Roman" w:hAnsi="Times New Roman" w:cs="Times New Roman"/>
              </w:rPr>
            </w:pPr>
            <w:r w:rsidRPr="0095118E">
              <w:rPr>
                <w:rFonts w:ascii="Times New Roman" w:hAnsi="Times New Roman" w:cs="Times New Roman"/>
              </w:rPr>
              <w:t>Students will explain Native American movements and their push for civil rights in the United States, Latin America, and Canada in the 1960s and 1970s.</w:t>
            </w:r>
          </w:p>
        </w:tc>
        <w:tc>
          <w:tcPr>
            <w:tcW w:w="2178" w:type="dxa"/>
          </w:tcPr>
          <w:p w:rsidR="00661F68" w:rsidRDefault="00661F68"/>
        </w:tc>
      </w:tr>
    </w:tbl>
    <w:p w:rsidR="006C2AE2" w:rsidRDefault="006C2AE2"/>
    <w:sectPr w:rsidR="006C2AE2" w:rsidSect="001B0C5A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732"/>
    <w:multiLevelType w:val="hybridMultilevel"/>
    <w:tmpl w:val="3B92C798"/>
    <w:lvl w:ilvl="0" w:tplc="AA6214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2"/>
    <w:rsid w:val="00127410"/>
    <w:rsid w:val="001B0C5A"/>
    <w:rsid w:val="001D74CD"/>
    <w:rsid w:val="002458D7"/>
    <w:rsid w:val="002E3017"/>
    <w:rsid w:val="004A7F91"/>
    <w:rsid w:val="004B5A61"/>
    <w:rsid w:val="00612A50"/>
    <w:rsid w:val="00661F68"/>
    <w:rsid w:val="006C2AE2"/>
    <w:rsid w:val="007A365C"/>
    <w:rsid w:val="007B3341"/>
    <w:rsid w:val="0095118E"/>
    <w:rsid w:val="00A028A4"/>
    <w:rsid w:val="00A8607B"/>
    <w:rsid w:val="00B05711"/>
    <w:rsid w:val="00BF367A"/>
    <w:rsid w:val="00CC7530"/>
    <w:rsid w:val="00DC32E4"/>
    <w:rsid w:val="00DE6CF3"/>
    <w:rsid w:val="00E01847"/>
    <w:rsid w:val="00E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8</cp:revision>
  <dcterms:created xsi:type="dcterms:W3CDTF">2015-01-29T15:55:00Z</dcterms:created>
  <dcterms:modified xsi:type="dcterms:W3CDTF">2015-02-01T20:45:00Z</dcterms:modified>
</cp:coreProperties>
</file>